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motivated accounting graduate seeking an entry-level accountant position. Proficient in financial reporting and analysis, with a strong foundation in accounting principles and software. Eager to contribute to a dynamic team and help streamline financial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Accounting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preparing monthly financial reports, improving reporting efficiency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the accounts payable team by processing invoices and reconciling discrepancies.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Bookkeeping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financial records and updated the bookkeeping system weekly.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data entry tasks, ensuring a 98% accuracy rate in financial documentation.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Accounting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Reporting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QuickBooks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Accounts Payable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Accounts Receivable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