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recent graduate with a Doctor of Medicine degree. Eager to apply clinical skills and knowledge in a challenging healthcare environment to provide exceptional patient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Physician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patient evaluations and developed treatment plans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daily rounds, contributing to patient discussions and care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Clinical Volunteer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Clinic of Springfield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to medical staff in patient intake and assessments.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patients on health management and preventive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 College of Medicine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Medicine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General Surgery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Medical Records (EMR)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