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graduate with a passion for project management. Proven ability to manage multiple tasks and collaborate effectively with diverse teams to achieve project goals.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Project Coordinator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planning and execution of 5+ project timelines, ensuring on-time completion.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communication between project teams, improving response time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Event Planning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Events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planning of over 10 corporate events, managing logistics and vendor relations.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post-event analysis to measure success and gather feedback for improvement.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Georgia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Atlanta, GA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Associate in Project Management (CAPM) – PMI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Atlanta, GA 30301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Atlanta, GA - 30301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